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89C3" w14:textId="0AD14A58" w:rsidR="004C74BA" w:rsidRDefault="004C74BA" w:rsidP="004C74BA">
      <w:pPr>
        <w:spacing w:line="276" w:lineRule="auto"/>
        <w:jc w:val="lowKashida"/>
        <w:rPr>
          <w:rFonts w:ascii="tim" w:hAnsi="tim" w:cs="B Nazanin"/>
          <w:sz w:val="24"/>
          <w:szCs w:val="28"/>
          <w:lang w:bidi="ar-SA"/>
        </w:rPr>
      </w:pPr>
      <w:r>
        <w:rPr>
          <w:rFonts w:ascii="tim" w:hAnsi="tim" w:cs="B Nazanin" w:hint="cs"/>
          <w:sz w:val="24"/>
          <w:szCs w:val="28"/>
          <w:rtl/>
          <w:lang w:bidi="ar-SA"/>
        </w:rPr>
        <w:t>گروه مهندسی پلیمر در سال 1394 با هدف تأمین نیاز روزافزون کشور به گسترش دانش مهندسی پلیمر و تربیت نیروي متخصص براي توسعه صنایع پتروشیمی و پلیمري، فعالیت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های آموزشی و پژوهشی خود را از طریق جذب دانشجو در مقطع کارشناسی آغاز کرد. درحال حاضر، این گروه با 1 نفر دانشیار و 3 نفر استادیار به تربیت و آموزش نیروی انسانی متخصص و کارامد در حوزه دانش بین رشته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ا</w:t>
      </w:r>
      <w:r>
        <w:rPr>
          <w:rFonts w:ascii="tim" w:hAnsi="tim" w:cs="B Nazanin" w:hint="cs"/>
          <w:sz w:val="24"/>
          <w:szCs w:val="28"/>
          <w:rtl/>
          <w:lang w:bidi="ar-SA"/>
        </w:rPr>
        <w:t>ی مواد پلیمری و فرایندهای آن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ها می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پردازد. انجام پروژه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هاي تحقیقاتی ارتباط با صنعت و تعامل علمی با سایر دانشگاه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های داخل و خارج، از دیگر فعالیت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های گروه مهندسی پلیمر به شمار می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رود. دانش آموختگان رشته مهندسی پلیمر با کسب دانش و مهارت طراحی واحدهاي تبدیل مواد خام به مواد پلیمري مختلف، مهندسی خواص و شکل</w:t>
      </w:r>
      <w:r>
        <w:rPr>
          <w:rFonts w:ascii="tim" w:hAnsi="tim" w:cs="B Nazanin" w:hint="cs"/>
          <w:sz w:val="24"/>
          <w:szCs w:val="28"/>
          <w:rtl/>
        </w:rPr>
        <w:t xml:space="preserve"> </w:t>
      </w:r>
      <w:r>
        <w:rPr>
          <w:rFonts w:ascii="tim" w:hAnsi="tim" w:cs="B Nazanin" w:hint="cs"/>
          <w:sz w:val="24"/>
          <w:szCs w:val="28"/>
          <w:rtl/>
        </w:rPr>
        <w:t>دهی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پلیمرها قادر خواهند بود در حوزه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هاي فرآیندهاي پلیمریزاسیون، شکل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دهی و تولید قطعات مختلف لاستیکی، پلاستیکی و کامپوزیتی مشغول به</w:t>
      </w:r>
      <w:r>
        <w:rPr>
          <w:rFonts w:ascii="tim" w:hAnsi="tim" w:cs="B Nazanin" w:hint="cs"/>
          <w:sz w:val="24"/>
          <w:szCs w:val="28"/>
          <w:rtl/>
          <w:lang w:bidi="ar-SA"/>
        </w:rPr>
        <w:t xml:space="preserve"> </w:t>
      </w:r>
      <w:r>
        <w:rPr>
          <w:rFonts w:ascii="tim" w:hAnsi="tim" w:cs="B Nazanin" w:hint="cs"/>
          <w:sz w:val="24"/>
          <w:szCs w:val="28"/>
          <w:rtl/>
          <w:lang w:bidi="ar-SA"/>
        </w:rPr>
        <w:t>کار شوند.</w:t>
      </w:r>
    </w:p>
    <w:p w14:paraId="43D66DCF" w14:textId="77777777" w:rsidR="00205600" w:rsidRDefault="00205600"/>
    <w:sectPr w:rsidR="0020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">
    <w:altName w:val="Times New Roman"/>
    <w:charset w:val="00"/>
    <w:family w:val="roman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9"/>
    <w:rsid w:val="00181EDC"/>
    <w:rsid w:val="00205600"/>
    <w:rsid w:val="003D6BB3"/>
    <w:rsid w:val="003F6059"/>
    <w:rsid w:val="004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A8F7"/>
  <w15:chartTrackingRefBased/>
  <w15:docId w15:val="{D8A15B0D-74E8-41B5-8F6B-8496634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B3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MMN</dc:creator>
  <cp:keywords/>
  <dc:description/>
  <cp:lastModifiedBy>MMN</cp:lastModifiedBy>
  <cp:revision>4</cp:revision>
  <dcterms:created xsi:type="dcterms:W3CDTF">2022-07-20T01:41:00Z</dcterms:created>
  <dcterms:modified xsi:type="dcterms:W3CDTF">2022-11-30T05:37:00Z</dcterms:modified>
</cp:coreProperties>
</file>